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F" w:rsidRPr="00B70BDF" w:rsidRDefault="00430651" w:rsidP="00B70BD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услуг в КГБУСО «Краевой кризисный центр для женщин»</w:t>
      </w:r>
      <w:r w:rsidR="00C67454">
        <w:rPr>
          <w:b/>
          <w:sz w:val="28"/>
          <w:szCs w:val="28"/>
        </w:rPr>
        <w:t xml:space="preserve"> в стационарной форме (социальной гостинице)</w:t>
      </w:r>
    </w:p>
    <w:p w:rsidR="00857C9F" w:rsidRDefault="000E65AE" w:rsidP="00C67454">
      <w:pPr>
        <w:jc w:val="both"/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отделения временного пребывания </w:t>
      </w:r>
      <w:r w:rsidRPr="000E65A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0E65AE">
        <w:rPr>
          <w:rFonts w:ascii="Times New Roman" w:hAnsi="Times New Roman" w:cs="Times New Roman"/>
          <w:sz w:val="28"/>
          <w:szCs w:val="28"/>
        </w:rPr>
        <w:t>обеспечение временного приюта беременным женщинам и женщинам с детьми (до 3-х лет), находящимся в трудной жизненной ситуации.</w:t>
      </w:r>
    </w:p>
    <w:p w:rsidR="00C67454" w:rsidRPr="00857C9F" w:rsidRDefault="00C67454" w:rsidP="00C67454">
      <w:pPr>
        <w:jc w:val="both"/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 xml:space="preserve">Социальная гостиница для женщин с детьми, находящимся в трудной жизненной ситуации, в условиях круглосуточного пребывания предоставляется сроком </w:t>
      </w:r>
      <w:r w:rsidRPr="00C67454">
        <w:rPr>
          <w:rFonts w:ascii="Times New Roman" w:hAnsi="Times New Roman" w:cs="Times New Roman"/>
          <w:b/>
          <w:sz w:val="28"/>
          <w:szCs w:val="28"/>
        </w:rPr>
        <w:t>до 3 месяцев</w:t>
      </w:r>
      <w:r w:rsidR="0082021B">
        <w:rPr>
          <w:rFonts w:ascii="Times New Roman" w:hAnsi="Times New Roman" w:cs="Times New Roman"/>
          <w:sz w:val="28"/>
          <w:szCs w:val="28"/>
        </w:rPr>
        <w:t xml:space="preserve">. </w:t>
      </w:r>
      <w:r w:rsidR="0082021B" w:rsidRPr="0082021B">
        <w:rPr>
          <w:rFonts w:ascii="Times New Roman" w:hAnsi="Times New Roman" w:cs="Times New Roman"/>
          <w:b/>
          <w:sz w:val="28"/>
          <w:szCs w:val="28"/>
        </w:rPr>
        <w:t>В</w:t>
      </w:r>
      <w:r w:rsidRPr="0082021B">
        <w:rPr>
          <w:rFonts w:ascii="Times New Roman" w:hAnsi="Times New Roman" w:cs="Times New Roman"/>
          <w:b/>
          <w:sz w:val="28"/>
          <w:szCs w:val="28"/>
        </w:rPr>
        <w:t>се услуги предоставляются</w:t>
      </w:r>
      <w:r w:rsidRPr="00C67454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  <w:r w:rsidRPr="00857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21B" w:rsidRDefault="0082021B" w:rsidP="000E65AE">
      <w:pPr>
        <w:rPr>
          <w:rFonts w:ascii="Times New Roman" w:hAnsi="Times New Roman" w:cs="Times New Roman"/>
          <w:sz w:val="28"/>
          <w:szCs w:val="28"/>
        </w:rPr>
      </w:pPr>
    </w:p>
    <w:p w:rsidR="00C67454" w:rsidRPr="0082021B" w:rsidRDefault="00C67454" w:rsidP="000E65AE">
      <w:pPr>
        <w:rPr>
          <w:rFonts w:ascii="Times New Roman" w:hAnsi="Times New Roman" w:cs="Times New Roman"/>
          <w:b/>
          <w:sz w:val="28"/>
          <w:szCs w:val="28"/>
        </w:rPr>
      </w:pPr>
      <w:r w:rsidRPr="0082021B">
        <w:rPr>
          <w:rFonts w:ascii="Times New Roman" w:hAnsi="Times New Roman" w:cs="Times New Roman"/>
          <w:b/>
          <w:sz w:val="28"/>
          <w:szCs w:val="28"/>
        </w:rPr>
        <w:t>Категории женщин, которые имеют право на заселение:</w:t>
      </w:r>
    </w:p>
    <w:p w:rsidR="000E65AE" w:rsidRPr="0082021B" w:rsidRDefault="000E65AE" w:rsidP="000E65AE">
      <w:p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Беременные женщины и женщины с детьми, н</w:t>
      </w:r>
      <w:r w:rsidR="00C67454" w:rsidRPr="0082021B">
        <w:rPr>
          <w:rFonts w:ascii="Times New Roman" w:hAnsi="Times New Roman" w:cs="Times New Roman"/>
          <w:sz w:val="28"/>
          <w:szCs w:val="28"/>
        </w:rPr>
        <w:t>аходящиеся в кризисной ситуации</w:t>
      </w:r>
      <w:r w:rsidRPr="0082021B">
        <w:rPr>
          <w:rFonts w:ascii="Times New Roman" w:hAnsi="Times New Roman" w:cs="Times New Roman"/>
          <w:sz w:val="28"/>
          <w:szCs w:val="28"/>
        </w:rPr>
        <w:t>: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женщины, намеревавшиеся отказаться от новорожденного;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женщины, подвергшиеся психофизическому насилию;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 xml:space="preserve">женщины в ситуации </w:t>
      </w:r>
      <w:proofErr w:type="spellStart"/>
      <w:r w:rsidRPr="000E65AE">
        <w:rPr>
          <w:rFonts w:ascii="Times New Roman" w:hAnsi="Times New Roman" w:cs="Times New Roman"/>
          <w:sz w:val="28"/>
          <w:szCs w:val="28"/>
        </w:rPr>
        <w:t>предразвода</w:t>
      </w:r>
      <w:proofErr w:type="spellEnd"/>
      <w:r w:rsidRPr="000E65AE">
        <w:rPr>
          <w:rFonts w:ascii="Times New Roman" w:hAnsi="Times New Roman" w:cs="Times New Roman"/>
          <w:sz w:val="28"/>
          <w:szCs w:val="28"/>
        </w:rPr>
        <w:t xml:space="preserve">, развода, </w:t>
      </w:r>
      <w:proofErr w:type="spellStart"/>
      <w:r w:rsidRPr="000E65AE">
        <w:rPr>
          <w:rFonts w:ascii="Times New Roman" w:hAnsi="Times New Roman" w:cs="Times New Roman"/>
          <w:sz w:val="28"/>
          <w:szCs w:val="28"/>
        </w:rPr>
        <w:t>постразвода</w:t>
      </w:r>
      <w:proofErr w:type="spellEnd"/>
      <w:r w:rsidRPr="000E65AE">
        <w:rPr>
          <w:rFonts w:ascii="Times New Roman" w:hAnsi="Times New Roman" w:cs="Times New Roman"/>
          <w:sz w:val="28"/>
          <w:szCs w:val="28"/>
        </w:rPr>
        <w:t>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женщины, воспитывающие детей с нарушениями в развитии;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женщины, потерявшие родных и близких (вдовы);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одинокие матери;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несовершеннолетние матери;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выпускницы детских домов, школ-интернатов;</w:t>
      </w:r>
    </w:p>
    <w:p w:rsidR="00BE0DFE" w:rsidRPr="000E65A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женщины, находящиеся в конфликте с семьей;</w:t>
      </w:r>
    </w:p>
    <w:p w:rsidR="00BE0DFE" w:rsidRDefault="006E6A01" w:rsidP="000E6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5AE">
        <w:rPr>
          <w:rFonts w:ascii="Times New Roman" w:hAnsi="Times New Roman" w:cs="Times New Roman"/>
          <w:sz w:val="28"/>
          <w:szCs w:val="28"/>
        </w:rPr>
        <w:t>женщины беженк</w:t>
      </w:r>
      <w:r w:rsidR="00857C9F">
        <w:rPr>
          <w:rFonts w:ascii="Times New Roman" w:hAnsi="Times New Roman" w:cs="Times New Roman"/>
          <w:sz w:val="28"/>
          <w:szCs w:val="28"/>
        </w:rPr>
        <w:t>и, вынужденные переселенки и др.</w:t>
      </w:r>
    </w:p>
    <w:p w:rsidR="000E65AE" w:rsidRDefault="000E65AE" w:rsidP="00857C9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E65AE" w:rsidRPr="000E65AE" w:rsidRDefault="000E65AE" w:rsidP="0082021B">
      <w:pPr>
        <w:rPr>
          <w:rFonts w:ascii="Times New Roman" w:hAnsi="Times New Roman" w:cs="Times New Roman"/>
          <w:b/>
          <w:sz w:val="28"/>
          <w:szCs w:val="28"/>
        </w:rPr>
      </w:pPr>
      <w:r w:rsidRPr="000E65AE">
        <w:rPr>
          <w:rFonts w:ascii="Times New Roman" w:hAnsi="Times New Roman" w:cs="Times New Roman"/>
          <w:b/>
          <w:sz w:val="28"/>
          <w:szCs w:val="28"/>
        </w:rPr>
        <w:t>Необходимые документы для заселе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65AE">
        <w:rPr>
          <w:rFonts w:ascii="Times New Roman" w:hAnsi="Times New Roman" w:cs="Times New Roman"/>
          <w:b/>
          <w:sz w:val="28"/>
          <w:szCs w:val="28"/>
        </w:rPr>
        <w:t>ия:</w:t>
      </w:r>
    </w:p>
    <w:p w:rsidR="00BE0DFE" w:rsidRPr="0082021B" w:rsidRDefault="0082021B" w:rsidP="00820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E6A01" w:rsidRPr="0082021B">
        <w:rPr>
          <w:rFonts w:ascii="Times New Roman" w:hAnsi="Times New Roman" w:cs="Times New Roman"/>
          <w:sz w:val="28"/>
          <w:szCs w:val="28"/>
        </w:rPr>
        <w:t>ичное заявление гражданина (на женщину и на ребенка);</w:t>
      </w:r>
    </w:p>
    <w:p w:rsidR="00BE0DFE" w:rsidRPr="0082021B" w:rsidRDefault="0082021B" w:rsidP="00820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6A01" w:rsidRPr="0082021B">
        <w:rPr>
          <w:rFonts w:ascii="Times New Roman" w:hAnsi="Times New Roman" w:cs="Times New Roman"/>
          <w:sz w:val="28"/>
          <w:szCs w:val="28"/>
        </w:rPr>
        <w:t>окумент, удостоверяющий личность гражданина, свидетельство о рождении (при наличии);</w:t>
      </w:r>
    </w:p>
    <w:p w:rsidR="0082021B" w:rsidRDefault="0082021B" w:rsidP="00820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E6A01" w:rsidRPr="0082021B">
        <w:rPr>
          <w:rFonts w:ascii="Times New Roman" w:hAnsi="Times New Roman" w:cs="Times New Roman"/>
          <w:sz w:val="28"/>
          <w:szCs w:val="28"/>
        </w:rPr>
        <w:t xml:space="preserve">правки из учреждения здравоохранения о состоянии здоровья (кровь </w:t>
      </w:r>
      <w:r w:rsidR="006E6A01" w:rsidRPr="0082021B"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, справка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E6A01" w:rsidRPr="0082021B">
        <w:rPr>
          <w:rFonts w:ascii="Times New Roman" w:hAnsi="Times New Roman" w:cs="Times New Roman"/>
          <w:sz w:val="28"/>
          <w:szCs w:val="28"/>
        </w:rPr>
        <w:t xml:space="preserve"> флюорография и справка от педиатра); </w:t>
      </w:r>
    </w:p>
    <w:p w:rsidR="0082021B" w:rsidRDefault="006E6A01" w:rsidP="00820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СНИЛС (женщины, ребенка);</w:t>
      </w:r>
    </w:p>
    <w:p w:rsidR="0082021B" w:rsidRDefault="006E6A01" w:rsidP="00820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Для иностранных граждан необходимо иметь ра</w:t>
      </w:r>
      <w:r w:rsidR="00B70BDF">
        <w:rPr>
          <w:rFonts w:ascii="Times New Roman" w:hAnsi="Times New Roman" w:cs="Times New Roman"/>
          <w:sz w:val="28"/>
          <w:szCs w:val="28"/>
        </w:rPr>
        <w:t>зрешение на временное пребывание</w:t>
      </w:r>
      <w:r w:rsidRPr="0082021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</w:p>
    <w:p w:rsidR="0082021B" w:rsidRPr="0082021B" w:rsidRDefault="0082021B" w:rsidP="00820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21B" w:rsidRPr="0082021B" w:rsidRDefault="0082021B" w:rsidP="0082021B">
      <w:pPr>
        <w:rPr>
          <w:rFonts w:ascii="Times New Roman" w:hAnsi="Times New Roman" w:cs="Times New Roman"/>
          <w:b/>
          <w:sz w:val="28"/>
          <w:szCs w:val="28"/>
        </w:rPr>
      </w:pPr>
      <w:r w:rsidRPr="0082021B">
        <w:rPr>
          <w:rFonts w:ascii="Times New Roman" w:hAnsi="Times New Roman" w:cs="Times New Roman"/>
          <w:b/>
          <w:sz w:val="28"/>
          <w:szCs w:val="28"/>
        </w:rPr>
        <w:t>Услуги, оказываемы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021B">
        <w:rPr>
          <w:rFonts w:ascii="Times New Roman" w:hAnsi="Times New Roman" w:cs="Times New Roman"/>
          <w:b/>
          <w:sz w:val="28"/>
          <w:szCs w:val="28"/>
        </w:rPr>
        <w:t xml:space="preserve"> проживающим:</w:t>
      </w:r>
    </w:p>
    <w:p w:rsidR="0082021B" w:rsidRPr="00857C9F" w:rsidRDefault="0082021B" w:rsidP="008202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ная поддержка и жизнеустройство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021B" w:rsidRPr="0082021B" w:rsidRDefault="0082021B" w:rsidP="008202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становление социального статуса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021B" w:rsidRPr="0082021B" w:rsidRDefault="0082021B" w:rsidP="008202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оформлении пособий;</w:t>
      </w:r>
    </w:p>
    <w:p w:rsidR="0082021B" w:rsidRPr="0082021B" w:rsidRDefault="0082021B" w:rsidP="008202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sz w:val="28"/>
          <w:szCs w:val="28"/>
        </w:rPr>
        <w:t>ближайшего социального окружения</w:t>
      </w:r>
    </w:p>
    <w:p w:rsidR="0082021B" w:rsidRPr="00857C9F" w:rsidRDefault="0082021B" w:rsidP="008202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привязанности к ребенку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021B" w:rsidRDefault="0082021B" w:rsidP="008202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Повышение компетентно</w:t>
      </w:r>
      <w:r>
        <w:rPr>
          <w:rFonts w:ascii="Times New Roman" w:hAnsi="Times New Roman" w:cs="Times New Roman"/>
          <w:sz w:val="28"/>
          <w:szCs w:val="28"/>
        </w:rPr>
        <w:t>сти в воспитании ребенка 1 года</w:t>
      </w:r>
      <w:r w:rsidRPr="0082021B">
        <w:rPr>
          <w:rFonts w:ascii="Times New Roman" w:hAnsi="Times New Roman" w:cs="Times New Roman"/>
          <w:sz w:val="28"/>
          <w:szCs w:val="28"/>
        </w:rPr>
        <w:t>;</w:t>
      </w:r>
    </w:p>
    <w:p w:rsidR="0082021B" w:rsidRPr="0082021B" w:rsidRDefault="0082021B" w:rsidP="008202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 xml:space="preserve">Формирование эмоционального контакта </w:t>
      </w:r>
    </w:p>
    <w:p w:rsidR="0082021B" w:rsidRPr="00857C9F" w:rsidRDefault="0082021B" w:rsidP="008202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>Повышение со</w:t>
      </w:r>
      <w:r w:rsidR="00B70BDF">
        <w:rPr>
          <w:rFonts w:ascii="Times New Roman" w:hAnsi="Times New Roman" w:cs="Times New Roman"/>
          <w:sz w:val="28"/>
          <w:szCs w:val="28"/>
        </w:rPr>
        <w:t>циально-психологической зрелости</w:t>
      </w:r>
      <w:r w:rsidR="00B70B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021B" w:rsidRPr="00B70BDF" w:rsidRDefault="0082021B" w:rsidP="00B70B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BDF">
        <w:rPr>
          <w:rFonts w:ascii="Times New Roman" w:hAnsi="Times New Roman" w:cs="Times New Roman"/>
          <w:sz w:val="28"/>
          <w:szCs w:val="28"/>
        </w:rPr>
        <w:t xml:space="preserve">Преодоление последствий насилия и жестокости </w:t>
      </w:r>
    </w:p>
    <w:p w:rsidR="00065124" w:rsidRDefault="0082021B" w:rsidP="00B70B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BDF">
        <w:rPr>
          <w:rFonts w:ascii="Times New Roman" w:hAnsi="Times New Roman" w:cs="Times New Roman"/>
          <w:sz w:val="28"/>
          <w:szCs w:val="28"/>
        </w:rPr>
        <w:t xml:space="preserve">Построение нового варианта жизни </w:t>
      </w:r>
    </w:p>
    <w:p w:rsidR="00B70BDF" w:rsidRPr="00B70BDF" w:rsidRDefault="00B70BDF" w:rsidP="00B70BD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57C9F" w:rsidRPr="00857C9F" w:rsidRDefault="00857C9F" w:rsidP="00857C9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57C9F">
        <w:rPr>
          <w:rFonts w:ascii="Times New Roman" w:hAnsi="Times New Roman" w:cs="Times New Roman"/>
          <w:b/>
          <w:sz w:val="28"/>
          <w:szCs w:val="28"/>
        </w:rPr>
        <w:t>Причины для отказа в заселении:</w:t>
      </w:r>
    </w:p>
    <w:p w:rsidR="00C768D7" w:rsidRPr="00857C9F" w:rsidRDefault="00B30F12" w:rsidP="00857C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>отсутствие необходимых документов для приема;</w:t>
      </w:r>
    </w:p>
    <w:p w:rsidR="00C768D7" w:rsidRPr="00857C9F" w:rsidRDefault="00B30F12" w:rsidP="00857C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 xml:space="preserve">наличие заболеваний(туберкулез, заболевании кожи, инфекционные и венерические заболевания, а также психические); </w:t>
      </w:r>
    </w:p>
    <w:p w:rsidR="00B70BDF" w:rsidRDefault="00B30F12" w:rsidP="00B70B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 xml:space="preserve">признаки приема наркотических веществ, алкогольное опьянение. </w:t>
      </w:r>
    </w:p>
    <w:p w:rsidR="00B70BDF" w:rsidRPr="00B70BDF" w:rsidRDefault="00B70BDF" w:rsidP="00B70B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E6A01" w:rsidRDefault="00857C9F" w:rsidP="00B70BDF">
      <w:pPr>
        <w:jc w:val="both"/>
        <w:rPr>
          <w:rFonts w:ascii="Times New Roman" w:hAnsi="Times New Roman" w:cs="Times New Roman"/>
          <w:sz w:val="28"/>
          <w:szCs w:val="28"/>
        </w:rPr>
      </w:pPr>
      <w:r w:rsidRPr="00857C9F">
        <w:rPr>
          <w:rFonts w:ascii="Times New Roman" w:hAnsi="Times New Roman" w:cs="Times New Roman"/>
          <w:sz w:val="28"/>
          <w:szCs w:val="28"/>
        </w:rPr>
        <w:t>Для уточнения информации о справках, документах и свободных мест можно позвони</w:t>
      </w:r>
      <w:r w:rsidR="00CE5770">
        <w:rPr>
          <w:rFonts w:ascii="Times New Roman" w:hAnsi="Times New Roman" w:cs="Times New Roman"/>
          <w:sz w:val="28"/>
          <w:szCs w:val="28"/>
        </w:rPr>
        <w:t>ть</w:t>
      </w:r>
      <w:r w:rsidRPr="00857C9F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B70BDF" w:rsidRPr="00B70BDF">
        <w:rPr>
          <w:rFonts w:ascii="Times New Roman" w:hAnsi="Times New Roman" w:cs="Times New Roman"/>
          <w:b/>
          <w:sz w:val="28"/>
          <w:szCs w:val="28"/>
        </w:rPr>
        <w:t xml:space="preserve">8 (3852) </w:t>
      </w:r>
      <w:r w:rsidRPr="00B70BDF">
        <w:rPr>
          <w:rFonts w:ascii="Times New Roman" w:hAnsi="Times New Roman" w:cs="Times New Roman"/>
          <w:b/>
          <w:sz w:val="28"/>
          <w:szCs w:val="28"/>
        </w:rPr>
        <w:t>33</w:t>
      </w:r>
      <w:r w:rsidR="00B70BDF" w:rsidRPr="00B70BDF">
        <w:rPr>
          <w:rFonts w:ascii="Times New Roman" w:hAnsi="Times New Roman" w:cs="Times New Roman"/>
          <w:b/>
          <w:sz w:val="28"/>
          <w:szCs w:val="28"/>
        </w:rPr>
        <w:t>-</w:t>
      </w:r>
      <w:r w:rsidRPr="00B70BDF">
        <w:rPr>
          <w:rFonts w:ascii="Times New Roman" w:hAnsi="Times New Roman" w:cs="Times New Roman"/>
          <w:b/>
          <w:sz w:val="28"/>
          <w:szCs w:val="28"/>
        </w:rPr>
        <w:t>37</w:t>
      </w:r>
      <w:r w:rsidR="00B70BDF" w:rsidRPr="00B70BDF">
        <w:rPr>
          <w:rFonts w:ascii="Times New Roman" w:hAnsi="Times New Roman" w:cs="Times New Roman"/>
          <w:b/>
          <w:sz w:val="28"/>
          <w:szCs w:val="28"/>
        </w:rPr>
        <w:t>-78</w:t>
      </w:r>
      <w:r w:rsidR="00B70BDF" w:rsidRPr="00B70BDF">
        <w:rPr>
          <w:rFonts w:ascii="Times New Roman" w:hAnsi="Times New Roman" w:cs="Times New Roman"/>
          <w:sz w:val="28"/>
          <w:szCs w:val="28"/>
        </w:rPr>
        <w:t>(</w:t>
      </w:r>
      <w:r w:rsidR="00B70BDF">
        <w:rPr>
          <w:rFonts w:ascii="Times New Roman" w:hAnsi="Times New Roman" w:cs="Times New Roman"/>
          <w:sz w:val="28"/>
          <w:szCs w:val="28"/>
        </w:rPr>
        <w:t xml:space="preserve">заведующая отделением временного пребывания </w:t>
      </w:r>
      <w:r w:rsidR="00B70BDF" w:rsidRPr="00B70BDF">
        <w:rPr>
          <w:rFonts w:ascii="Times New Roman" w:hAnsi="Times New Roman" w:cs="Times New Roman"/>
          <w:b/>
          <w:sz w:val="28"/>
          <w:szCs w:val="28"/>
        </w:rPr>
        <w:t>Людмила Алексеевна Петяева</w:t>
      </w:r>
      <w:r w:rsidR="00B70BDF">
        <w:rPr>
          <w:rFonts w:ascii="Times New Roman" w:hAnsi="Times New Roman" w:cs="Times New Roman"/>
          <w:sz w:val="28"/>
          <w:szCs w:val="28"/>
        </w:rPr>
        <w:t>)</w:t>
      </w:r>
    </w:p>
    <w:p w:rsidR="00D976BA" w:rsidRDefault="00D976BA" w:rsidP="00B7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B7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D976BA" w:rsidRPr="00D976BA" w:rsidRDefault="00D976BA" w:rsidP="00D976BA">
      <w:pPr>
        <w:pStyle w:val="ConsPlusNonformat"/>
        <w:rPr>
          <w:rFonts w:ascii="Times New Roman" w:hAnsi="Times New Roman" w:cs="Times New Roman"/>
          <w:sz w:val="32"/>
          <w:szCs w:val="22"/>
          <w:u w:val="single"/>
        </w:rPr>
      </w:pPr>
      <w:r w:rsidRPr="00D976BA">
        <w:rPr>
          <w:rFonts w:ascii="Times New Roman" w:hAnsi="Times New Roman" w:cs="Times New Roman"/>
          <w:sz w:val="32"/>
          <w:szCs w:val="22"/>
          <w:u w:val="single"/>
        </w:rPr>
        <w:lastRenderedPageBreak/>
        <w:t>Формат заявления для заселения женщины</w:t>
      </w:r>
    </w:p>
    <w:p w:rsidR="00D976BA" w:rsidRDefault="00D976BA" w:rsidP="00D976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КГКУ «Управление социальной защиты населения по городу Барнаулу»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КГБУСО «Краевой кризисный центр для женщин»</w:t>
      </w:r>
    </w:p>
    <w:p w:rsidR="00D976BA" w:rsidRPr="00141C25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Pr="00141C25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D976BA" w:rsidRPr="009249C7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,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</w:p>
    <w:p w:rsidR="00D976BA" w:rsidRPr="007E1C7C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(дата рождения гражданина)   (СНИЛС гражданина)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(реквизиты документа, удостоверяющего личность)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(гражданство, сведения о месте проживания (пребывания) на территории РФ) 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 представителя)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документа, подтверждающего личность представителя)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D976BA" w:rsidRDefault="00D976BA" w:rsidP="00D976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Style2"/>
        <w:widowControl/>
        <w:spacing w:before="77"/>
        <w:ind w:left="2707" w:right="2688"/>
        <w:rPr>
          <w:rStyle w:val="FontStyle14"/>
          <w:sz w:val="22"/>
          <w:szCs w:val="22"/>
        </w:rPr>
      </w:pPr>
      <w:bookmarkStart w:id="0" w:name="Par77"/>
      <w:bookmarkEnd w:id="0"/>
      <w:r>
        <w:rPr>
          <w:rStyle w:val="FontStyle14"/>
          <w:sz w:val="22"/>
          <w:szCs w:val="22"/>
        </w:rPr>
        <w:t xml:space="preserve">ЗАЯВЛЕНИЕ </w:t>
      </w:r>
    </w:p>
    <w:p w:rsidR="00D976BA" w:rsidRDefault="00D976BA" w:rsidP="00D976BA">
      <w:pPr>
        <w:pStyle w:val="Style2"/>
        <w:widowControl/>
        <w:spacing w:before="77"/>
        <w:ind w:left="2707" w:right="196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 предоставлении срочных социальных услуг</w:t>
      </w:r>
    </w:p>
    <w:p w:rsidR="00D976BA" w:rsidRDefault="00D976BA" w:rsidP="00D976BA">
      <w:pPr>
        <w:pStyle w:val="Style3"/>
        <w:widowControl/>
        <w:spacing w:line="240" w:lineRule="exact"/>
        <w:jc w:val="both"/>
      </w:pPr>
    </w:p>
    <w:p w:rsidR="00D976BA" w:rsidRDefault="00D976BA" w:rsidP="00D976BA">
      <w:pPr>
        <w:pStyle w:val="Style3"/>
        <w:widowControl/>
        <w:tabs>
          <w:tab w:val="left" w:leader="underscore" w:pos="8318"/>
        </w:tabs>
        <w:spacing w:before="29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Прошу предоставить мне срочные социальные услуги, оказываемые в КГБУСО «Краевой кризисный центр для женщин» в стационарной и полустационарной форме: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Временное предоставление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нормам)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Оказание консультационной психологической помощи анонимно с использованием телефона доверия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Обеспечение бесплатным горячим питанием или наборами продуктов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Обеспечение одеждой, обувью и другими предметами первой необходимости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Содействие в получении временного жилого помещения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D976BA" w:rsidRPr="00A862E3" w:rsidRDefault="00D976BA" w:rsidP="00D976BA">
      <w:pPr>
        <w:pStyle w:val="Style4"/>
        <w:ind w:left="675" w:firstLine="0"/>
        <w:jc w:val="both"/>
        <w:rPr>
          <w:bCs/>
        </w:rPr>
      </w:pPr>
    </w:p>
    <w:p w:rsidR="00D976BA" w:rsidRPr="00AB383E" w:rsidRDefault="00D976BA" w:rsidP="00D976BA">
      <w:pPr>
        <w:pStyle w:val="Style4"/>
        <w:widowControl/>
        <w:ind w:left="370" w:firstLine="0"/>
        <w:jc w:val="both"/>
        <w:rPr>
          <w:rStyle w:val="FontStyle14"/>
          <w:b w:val="0"/>
          <w:bCs w:val="0"/>
          <w:sz w:val="22"/>
          <w:szCs w:val="22"/>
        </w:rPr>
      </w:pPr>
      <w:r>
        <w:rPr>
          <w:rStyle w:val="FontStyle15"/>
          <w:sz w:val="22"/>
          <w:szCs w:val="22"/>
        </w:rPr>
        <w:t>В предоставлении социальных услуг нуждаюсь по следующим обстоятельствам:</w:t>
      </w:r>
    </w:p>
    <w:p w:rsidR="00D976BA" w:rsidRDefault="00D976BA" w:rsidP="00D976BA">
      <w:pPr>
        <w:pStyle w:val="Style4"/>
        <w:widowControl/>
        <w:jc w:val="both"/>
        <w:rPr>
          <w:rStyle w:val="FontStyle14"/>
          <w:sz w:val="22"/>
          <w:szCs w:val="22"/>
          <w:u w:val="single"/>
        </w:rPr>
      </w:pPr>
      <w:r>
        <w:rPr>
          <w:rStyle w:val="FontStyle14"/>
          <w:sz w:val="22"/>
          <w:szCs w:val="22"/>
          <w:u w:val="single"/>
        </w:rPr>
        <w:t xml:space="preserve">для совершеннолетних граждан: </w:t>
      </w:r>
    </w:p>
    <w:p w:rsidR="00D976BA" w:rsidRDefault="00D976BA" w:rsidP="00D976BA">
      <w:pPr>
        <w:pStyle w:val="Style4"/>
        <w:widowControl/>
        <w:jc w:val="both"/>
        <w:rPr>
          <w:rStyle w:val="FontStyle14"/>
          <w:sz w:val="22"/>
          <w:szCs w:val="22"/>
          <w:u w:val="single"/>
        </w:rPr>
      </w:pPr>
    </w:p>
    <w:p w:rsidR="00D976BA" w:rsidRDefault="00D976BA" w:rsidP="00D976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18" w:firstLine="40"/>
        <w:jc w:val="both"/>
        <w:rPr>
          <w:rFonts w:eastAsia="HiddenHorzOCR"/>
        </w:rPr>
      </w:pPr>
      <w:r>
        <w:rPr>
          <w:rFonts w:ascii="Times New Roman" w:eastAsia="HiddenHorzOCR" w:hAnsi="Times New Roman"/>
        </w:rPr>
        <w:t>отсутствие определенного места жительства;</w:t>
      </w:r>
    </w:p>
    <w:p w:rsidR="00D976BA" w:rsidRDefault="00D976BA" w:rsidP="00D976B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70" w:firstLine="0"/>
        <w:jc w:val="both"/>
        <w:rPr>
          <w:rFonts w:ascii="Times New Roman" w:hAnsi="Times New Roman"/>
        </w:rPr>
      </w:pPr>
      <w:r>
        <w:rPr>
          <w:rFonts w:ascii="Times New Roman" w:eastAsia="HiddenHorzOCR" w:hAnsi="Times New Roman"/>
        </w:rPr>
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или насилия в семье;</w:t>
      </w:r>
    </w:p>
    <w:p w:rsidR="00D976BA" w:rsidRDefault="00D976BA" w:rsidP="00D976B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70" w:firstLine="0"/>
        <w:jc w:val="both"/>
        <w:rPr>
          <w:rFonts w:ascii="Times New Roman" w:hAnsi="Times New Roman"/>
        </w:rPr>
      </w:pPr>
      <w:r>
        <w:rPr>
          <w:rFonts w:ascii="Times New Roman" w:eastAsia="HiddenHorzOCR" w:hAnsi="Times New Roman"/>
        </w:rPr>
        <w:lastRenderedPageBreak/>
        <w:t>психологического состояния, представляющего угрозу для жизни или здоровья, в том числе суицидальных намерений (вследствие межличностных конфликтов, психологических травм, пережитых кризисных ситуаций).</w:t>
      </w:r>
    </w:p>
    <w:p w:rsidR="00D976BA" w:rsidRPr="004102B1" w:rsidRDefault="00D976BA" w:rsidP="00D976BA">
      <w:pPr>
        <w:autoSpaceDE w:val="0"/>
        <w:autoSpaceDN w:val="0"/>
        <w:adjustRightInd w:val="0"/>
        <w:spacing w:after="120"/>
        <w:ind w:left="370"/>
        <w:jc w:val="both"/>
        <w:rPr>
          <w:rStyle w:val="FontStyle15"/>
          <w:u w:val="single"/>
        </w:rPr>
      </w:pPr>
      <w:r>
        <w:rPr>
          <w:rFonts w:ascii="Times New Roman" w:eastAsia="HiddenHorzOCR" w:hAnsi="Times New Roman"/>
        </w:rPr>
        <w:t xml:space="preserve">Нуждаемость: </w:t>
      </w:r>
      <w:r w:rsidR="003F0631">
        <w:rPr>
          <w:rFonts w:ascii="Times New Roman" w:eastAsia="HiddenHorzOCR" w:hAnsi="Times New Roman"/>
        </w:rPr>
        <w:t>_______________</w:t>
      </w:r>
    </w:p>
    <w:p w:rsidR="00D976BA" w:rsidRPr="00A37D5B" w:rsidRDefault="00D976BA" w:rsidP="00D976BA">
      <w:pPr>
        <w:pStyle w:val="Style9"/>
        <w:widowControl/>
        <w:tabs>
          <w:tab w:val="left" w:leader="underscore" w:pos="3974"/>
          <w:tab w:val="left" w:leader="underscore" w:pos="9240"/>
        </w:tabs>
        <w:spacing w:before="29"/>
        <w:jc w:val="both"/>
        <w:rPr>
          <w:rStyle w:val="FontStyle15"/>
          <w:sz w:val="22"/>
          <w:szCs w:val="22"/>
          <w:u w:val="single"/>
        </w:rPr>
      </w:pPr>
      <w:r>
        <w:rPr>
          <w:rStyle w:val="FontStyle15"/>
          <w:sz w:val="22"/>
          <w:szCs w:val="22"/>
        </w:rPr>
        <w:t xml:space="preserve">Условия проживания: </w:t>
      </w:r>
      <w:r w:rsidR="003F0631">
        <w:rPr>
          <w:rStyle w:val="FontStyle15"/>
          <w:sz w:val="22"/>
          <w:szCs w:val="22"/>
        </w:rPr>
        <w:t>________________</w:t>
      </w:r>
    </w:p>
    <w:p w:rsidR="00D976BA" w:rsidRDefault="00D976BA" w:rsidP="00D976BA">
      <w:pPr>
        <w:pStyle w:val="Style9"/>
        <w:widowControl/>
        <w:spacing w:before="144"/>
        <w:jc w:val="both"/>
        <w:rPr>
          <w:rStyle w:val="FontStyle15"/>
          <w:sz w:val="22"/>
          <w:szCs w:val="22"/>
          <w:u w:val="single"/>
        </w:rPr>
      </w:pPr>
      <w:r>
        <w:rPr>
          <w:rStyle w:val="FontStyle15"/>
          <w:sz w:val="22"/>
          <w:szCs w:val="22"/>
          <w:u w:val="single"/>
        </w:rPr>
        <w:t>Состав семьи, сведения о доходах всех членов семьи:</w:t>
      </w:r>
    </w:p>
    <w:p w:rsidR="00D976BA" w:rsidRDefault="00D976BA" w:rsidP="00D976BA">
      <w:pPr>
        <w:pStyle w:val="Style9"/>
        <w:widowControl/>
        <w:spacing w:before="144"/>
        <w:jc w:val="both"/>
        <w:rPr>
          <w:rStyle w:val="FontStyle15"/>
          <w:sz w:val="22"/>
          <w:szCs w:val="2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4"/>
        <w:gridCol w:w="4838"/>
        <w:gridCol w:w="1430"/>
        <w:gridCol w:w="1603"/>
        <w:gridCol w:w="1459"/>
      </w:tblGrid>
      <w:tr w:rsidR="00D976BA" w:rsidTr="00610BB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BA" w:rsidRDefault="00D976BA" w:rsidP="00610BB4">
            <w:pPr>
              <w:pStyle w:val="Style8"/>
              <w:widowControl/>
              <w:spacing w:line="276" w:lineRule="auto"/>
              <w:jc w:val="both"/>
              <w:rPr>
                <w:rStyle w:val="FontStyle16"/>
                <w:sz w:val="22"/>
                <w:szCs w:val="22"/>
                <w:lang w:eastAsia="en-US"/>
              </w:rPr>
            </w:pPr>
            <w:r>
              <w:rPr>
                <w:rStyle w:val="FontStyle16"/>
                <w:sz w:val="22"/>
                <w:szCs w:val="22"/>
                <w:lang w:eastAsia="en-US"/>
              </w:rPr>
              <w:t>№</w:t>
            </w:r>
          </w:p>
          <w:p w:rsidR="00D976BA" w:rsidRDefault="00D976BA" w:rsidP="00610BB4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BA" w:rsidRDefault="00D976BA" w:rsidP="00610BB4">
            <w:pPr>
              <w:pStyle w:val="Style7"/>
              <w:widowControl/>
              <w:spacing w:line="240" w:lineRule="auto"/>
              <w:ind w:left="1296"/>
              <w:jc w:val="both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Фамилия, имя, отчество</w:t>
            </w:r>
          </w:p>
          <w:p w:rsidR="00D976BA" w:rsidRPr="00A7408C" w:rsidRDefault="00D976BA" w:rsidP="00610BB4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BA" w:rsidRDefault="00D976BA" w:rsidP="00610BB4">
            <w:pPr>
              <w:pStyle w:val="Style7"/>
              <w:widowControl/>
              <w:jc w:val="both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Родственные отношения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BA" w:rsidRDefault="00D976BA" w:rsidP="00610BB4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BA" w:rsidRDefault="00D976BA" w:rsidP="00610BB4">
            <w:pPr>
              <w:pStyle w:val="Style7"/>
              <w:widowControl/>
              <w:spacing w:line="230" w:lineRule="exact"/>
              <w:jc w:val="both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Сведения о доходах</w:t>
            </w:r>
          </w:p>
        </w:tc>
      </w:tr>
      <w:tr w:rsidR="00D976BA" w:rsidTr="00610BB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76BA" w:rsidTr="00610BB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76BA" w:rsidTr="00610BB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76BA" w:rsidTr="00610BB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76BA" w:rsidTr="00610BB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BA" w:rsidRDefault="00D976BA" w:rsidP="00610BB4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976BA" w:rsidRDefault="00D976BA" w:rsidP="00D976BA">
      <w:pPr>
        <w:pStyle w:val="Style9"/>
        <w:widowControl/>
        <w:spacing w:line="240" w:lineRule="exact"/>
        <w:jc w:val="both"/>
        <w:rPr>
          <w:sz w:val="22"/>
          <w:szCs w:val="22"/>
        </w:rPr>
      </w:pPr>
    </w:p>
    <w:p w:rsidR="00D976BA" w:rsidRDefault="00D976BA" w:rsidP="00D976BA">
      <w:pPr>
        <w:pStyle w:val="Style9"/>
        <w:widowControl/>
        <w:tabs>
          <w:tab w:val="left" w:leader="underscore" w:pos="6797"/>
        </w:tabs>
        <w:spacing w:before="29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Среднедушевой доход</w:t>
      </w:r>
      <w:r>
        <w:rPr>
          <w:rStyle w:val="FontStyle15"/>
          <w:sz w:val="22"/>
          <w:szCs w:val="22"/>
        </w:rPr>
        <w:tab/>
      </w:r>
    </w:p>
    <w:p w:rsidR="00D976BA" w:rsidRDefault="00D976BA" w:rsidP="00D976BA">
      <w:pPr>
        <w:pStyle w:val="ConsPlusNonformat"/>
        <w:ind w:firstLine="567"/>
        <w:jc w:val="both"/>
      </w:pP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обработку персональных данных о себе в соответствии со статьей 9 ФЗ от 27 июля 2006 г. N 152-ФЗ "О персональных данных" для включения в реестр получателей социальных услуг: _______________________________.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(согласен/не согласен)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976BA" w:rsidRDefault="00D976BA" w:rsidP="00D976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976BA" w:rsidRDefault="00D976BA" w:rsidP="00D976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976BA" w:rsidRDefault="00D976BA" w:rsidP="00D976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       _____________________                                 ___________________________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(Ф.И.О.)                                                                        дата заполнения заявления</w:t>
      </w: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  <w:r w:rsidRPr="00D976BA">
        <w:rPr>
          <w:rFonts w:ascii="Times New Roman" w:hAnsi="Times New Roman" w:cs="Times New Roman"/>
          <w:sz w:val="32"/>
          <w:u w:val="single"/>
        </w:rPr>
        <w:lastRenderedPageBreak/>
        <w:t>Формат заявления для заселения женщины</w:t>
      </w:r>
      <w:r>
        <w:rPr>
          <w:rFonts w:ascii="Times New Roman" w:hAnsi="Times New Roman" w:cs="Times New Roman"/>
          <w:sz w:val="32"/>
          <w:u w:val="single"/>
        </w:rPr>
        <w:t xml:space="preserve"> (на ребёнка)</w:t>
      </w:r>
    </w:p>
    <w:p w:rsidR="00D976BA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КГКУ «Управление социальной защиты населения по городу Барнаулу»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КГБУСО «Краевой кризисный центр для женщин»</w:t>
      </w:r>
    </w:p>
    <w:p w:rsidR="00D976BA" w:rsidRPr="00141C25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r w:rsidRPr="00141C25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___________,                        _____________</w:t>
      </w:r>
    </w:p>
    <w:p w:rsidR="00D976BA" w:rsidRPr="007E1C7C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(дата рождения гражданина)   (СНИЛС гражданина)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(реквизиты документа, удостоверяющего личность)</w:t>
      </w:r>
    </w:p>
    <w:p w:rsidR="00D976BA" w:rsidRPr="005C0D5B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 на территории РФ)</w:t>
      </w:r>
    </w:p>
    <w:p w:rsidR="00D976BA" w:rsidRPr="00D8228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___------------------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5C0D5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контактный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e-mail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(при наличии))</w:t>
      </w:r>
    </w:p>
    <w:p w:rsidR="00D976BA" w:rsidRPr="00141C25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Pr="00141C25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D976BA" w:rsidRPr="009249C7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,                   ______________</w:t>
      </w:r>
    </w:p>
    <w:p w:rsidR="00D976BA" w:rsidRPr="007E1C7C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(дата рождения гражданина)   (СНИЛС гражданина)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D976BA" w:rsidRDefault="00D976BA" w:rsidP="00D976BA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D976BA" w:rsidRDefault="00D976BA" w:rsidP="00D976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Style2"/>
        <w:widowControl/>
        <w:spacing w:before="77"/>
        <w:ind w:left="2707" w:right="2688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ЗАЯВЛЕНИЕ </w:t>
      </w:r>
    </w:p>
    <w:p w:rsidR="00D976BA" w:rsidRDefault="00D976BA" w:rsidP="00D976BA">
      <w:pPr>
        <w:pStyle w:val="Style2"/>
        <w:widowControl/>
        <w:spacing w:before="77"/>
        <w:ind w:left="2707" w:right="196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 предоставлении срочных социальных услуг</w:t>
      </w:r>
    </w:p>
    <w:p w:rsidR="00D976BA" w:rsidRDefault="00D976BA" w:rsidP="00D976BA">
      <w:pPr>
        <w:pStyle w:val="Style3"/>
        <w:widowControl/>
        <w:spacing w:line="240" w:lineRule="exact"/>
        <w:jc w:val="both"/>
      </w:pPr>
    </w:p>
    <w:p w:rsidR="00D976BA" w:rsidRDefault="00D976BA" w:rsidP="00D976BA">
      <w:pPr>
        <w:pStyle w:val="Style3"/>
        <w:widowControl/>
        <w:tabs>
          <w:tab w:val="left" w:leader="underscore" w:pos="8318"/>
        </w:tabs>
        <w:spacing w:before="29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Прошу предоставить моему ребенку_________, ________ </w:t>
      </w:r>
      <w:proofErr w:type="gramStart"/>
      <w:r>
        <w:rPr>
          <w:rStyle w:val="FontStyle15"/>
          <w:sz w:val="22"/>
          <w:szCs w:val="22"/>
        </w:rPr>
        <w:t>г</w:t>
      </w:r>
      <w:proofErr w:type="gramEnd"/>
      <w:r>
        <w:rPr>
          <w:rStyle w:val="FontStyle15"/>
          <w:sz w:val="22"/>
          <w:szCs w:val="22"/>
        </w:rPr>
        <w:t>.р., СНИЛС:______, срочные социальные услуги, оказываемые в КГБУСО «Краевой кризисный центр для женщин» в стационарной и полустационарной форме: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Временное предоставление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нормам)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Оказание консультационной психологической помощи анонимно с использованием телефона доверия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Обеспечение бесплатным горячим питанием или наборами продуктов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Обеспечение одеждой, обувью и другими предметами первой необходимости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Содействие в получении временного жилого помещения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:rsidR="00D976BA" w:rsidRPr="00257510" w:rsidRDefault="00D976BA" w:rsidP="00D976BA">
      <w:pPr>
        <w:pStyle w:val="Style4"/>
        <w:numPr>
          <w:ilvl w:val="0"/>
          <w:numId w:val="11"/>
        </w:numPr>
        <w:ind w:left="675" w:hanging="357"/>
        <w:jc w:val="both"/>
        <w:rPr>
          <w:bCs/>
          <w:sz w:val="22"/>
          <w:szCs w:val="22"/>
        </w:rPr>
      </w:pPr>
      <w:r w:rsidRPr="00257510">
        <w:rPr>
          <w:bCs/>
          <w:sz w:val="22"/>
          <w:szCs w:val="22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D976BA" w:rsidRPr="00A862E3" w:rsidRDefault="00D976BA" w:rsidP="00D976BA">
      <w:pPr>
        <w:pStyle w:val="Style4"/>
        <w:ind w:left="675" w:firstLine="0"/>
        <w:jc w:val="both"/>
        <w:rPr>
          <w:bCs/>
        </w:rPr>
      </w:pPr>
    </w:p>
    <w:p w:rsidR="00D976BA" w:rsidRPr="00AB383E" w:rsidRDefault="00D976BA" w:rsidP="00D976BA">
      <w:pPr>
        <w:pStyle w:val="Style4"/>
        <w:widowControl/>
        <w:ind w:left="370" w:firstLine="0"/>
        <w:jc w:val="both"/>
        <w:rPr>
          <w:rStyle w:val="FontStyle14"/>
          <w:b w:val="0"/>
          <w:bCs w:val="0"/>
          <w:sz w:val="22"/>
          <w:szCs w:val="22"/>
        </w:rPr>
      </w:pPr>
      <w:r>
        <w:rPr>
          <w:rStyle w:val="FontStyle15"/>
          <w:sz w:val="22"/>
          <w:szCs w:val="22"/>
        </w:rPr>
        <w:t>В предоставлении социальных услуг нуждаюсь по следующим обстоятельствам:</w:t>
      </w:r>
    </w:p>
    <w:p w:rsidR="00D976BA" w:rsidRDefault="00D976BA" w:rsidP="00D976BA">
      <w:pPr>
        <w:pStyle w:val="Style4"/>
        <w:widowControl/>
        <w:jc w:val="both"/>
        <w:rPr>
          <w:rStyle w:val="FontStyle14"/>
          <w:sz w:val="22"/>
          <w:szCs w:val="22"/>
          <w:u w:val="single"/>
        </w:rPr>
      </w:pPr>
      <w:r>
        <w:rPr>
          <w:rStyle w:val="FontStyle14"/>
          <w:sz w:val="22"/>
          <w:szCs w:val="22"/>
          <w:u w:val="single"/>
        </w:rPr>
        <w:t xml:space="preserve">для несовершеннолетних граждан: </w:t>
      </w:r>
    </w:p>
    <w:p w:rsidR="00D976BA" w:rsidRDefault="00D976BA" w:rsidP="00D976BA">
      <w:pPr>
        <w:pStyle w:val="Style4"/>
        <w:widowControl/>
        <w:jc w:val="both"/>
        <w:rPr>
          <w:rStyle w:val="FontStyle14"/>
          <w:sz w:val="22"/>
          <w:szCs w:val="22"/>
          <w:u w:val="single"/>
        </w:rPr>
      </w:pPr>
    </w:p>
    <w:p w:rsidR="00D976BA" w:rsidRDefault="00D976BA" w:rsidP="00D976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18" w:firstLine="40"/>
        <w:jc w:val="both"/>
        <w:rPr>
          <w:rFonts w:eastAsia="HiddenHorzOCR"/>
        </w:rPr>
      </w:pPr>
      <w:r>
        <w:rPr>
          <w:rFonts w:ascii="Times New Roman" w:eastAsia="HiddenHorzOCR" w:hAnsi="Times New Roman"/>
        </w:rPr>
        <w:t>отсутствие определенного места жительства;</w:t>
      </w:r>
    </w:p>
    <w:p w:rsidR="00D976BA" w:rsidRDefault="00D976BA" w:rsidP="00D976B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70" w:firstLine="0"/>
        <w:jc w:val="both"/>
        <w:rPr>
          <w:rFonts w:ascii="Times New Roman" w:hAnsi="Times New Roman"/>
        </w:rPr>
      </w:pPr>
      <w:r>
        <w:rPr>
          <w:rFonts w:ascii="Times New Roman" w:eastAsia="HiddenHorzOCR" w:hAnsi="Times New Roman"/>
        </w:rPr>
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или насилия в семье;</w:t>
      </w:r>
    </w:p>
    <w:p w:rsidR="00D976BA" w:rsidRDefault="00D976BA" w:rsidP="00D976B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70" w:firstLine="0"/>
        <w:jc w:val="both"/>
        <w:rPr>
          <w:rFonts w:ascii="Times New Roman" w:hAnsi="Times New Roman"/>
        </w:rPr>
      </w:pPr>
      <w:r>
        <w:rPr>
          <w:rFonts w:ascii="Times New Roman" w:eastAsia="HiddenHorzOCR" w:hAnsi="Times New Roman"/>
        </w:rPr>
        <w:lastRenderedPageBreak/>
        <w:t>психологического состояния, представляющего угрозу для жизни или здоровья, в том числе суицидальных намерений (вследствие межличностных конфликтов, психологических травм, пережитых кризисных ситуаций).</w:t>
      </w:r>
    </w:p>
    <w:p w:rsidR="00D976BA" w:rsidRPr="004102B1" w:rsidRDefault="00D976BA" w:rsidP="00D976BA">
      <w:pPr>
        <w:autoSpaceDE w:val="0"/>
        <w:autoSpaceDN w:val="0"/>
        <w:adjustRightInd w:val="0"/>
        <w:spacing w:after="120"/>
        <w:ind w:left="370"/>
        <w:jc w:val="both"/>
        <w:rPr>
          <w:rStyle w:val="FontStyle15"/>
          <w:u w:val="single"/>
        </w:rPr>
      </w:pPr>
      <w:r>
        <w:rPr>
          <w:rFonts w:ascii="Times New Roman" w:eastAsia="HiddenHorzOCR" w:hAnsi="Times New Roman"/>
        </w:rPr>
        <w:t xml:space="preserve">Нуждаемость: </w:t>
      </w:r>
      <w:r w:rsidR="003F0631">
        <w:rPr>
          <w:rFonts w:ascii="Times New Roman" w:eastAsia="HiddenHorzOCR" w:hAnsi="Times New Roman"/>
        </w:rPr>
        <w:t>____________________________</w:t>
      </w:r>
    </w:p>
    <w:p w:rsidR="00D976BA" w:rsidRDefault="00D976BA" w:rsidP="00D976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обработку персональных данных о себе в соответствии со статьей 9 ФЗ от 27 июля 2006 г. N 152-ФЗ "О персональных данных" для включения в реестр получателей социальных услуг: _______________________________.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(согласен/не согласен)</w:t>
      </w:r>
    </w:p>
    <w:p w:rsidR="00D976BA" w:rsidRDefault="00D976BA" w:rsidP="00D976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976BA" w:rsidRDefault="00D976BA" w:rsidP="00D976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       ______________________                                          _____________________</w:t>
      </w:r>
    </w:p>
    <w:p w:rsidR="00D976BA" w:rsidRDefault="00D976BA" w:rsidP="00D976B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(Ф.И.О.)                                                                        дата заполнения заявления</w:t>
      </w:r>
    </w:p>
    <w:p w:rsidR="00F01E23" w:rsidRDefault="00F0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1E23" w:rsidRPr="00ED0713" w:rsidRDefault="00F01E23" w:rsidP="00F01E2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07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F01E23" w:rsidRDefault="00F01E23" w:rsidP="00F01E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договору о предоставлении срочных                             </w:t>
      </w:r>
    </w:p>
    <w:p w:rsidR="00F01E23" w:rsidRDefault="00F01E23" w:rsidP="00F01E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социальных услуг в социальной гостинице </w:t>
      </w:r>
    </w:p>
    <w:p w:rsidR="00F01E23" w:rsidRDefault="00F01E23" w:rsidP="00F01E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КГБУСО </w:t>
      </w:r>
      <w:r w:rsidRPr="00ED0713">
        <w:rPr>
          <w:rFonts w:ascii="Times New Roman" w:hAnsi="Times New Roman" w:cs="Times New Roman"/>
          <w:sz w:val="24"/>
          <w:szCs w:val="24"/>
        </w:rPr>
        <w:t>«Краевой кризисный центр для женщин»</w:t>
      </w:r>
    </w:p>
    <w:p w:rsidR="00F01E23" w:rsidRDefault="00F01E23" w:rsidP="00F01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23" w:rsidRDefault="00F01E23" w:rsidP="00F01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13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для женщин, проживающих в социальной гостинице КГБУСО «Краевой кризисный центр для женщин»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нахождения, номер телефона, информация о других проживающих социальной гостиницы является конфиденциальной информацией и разглашению не подлежит.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телефоном социальной гостиницы можно только в экстренных случаях и с разрешения специалистов Центра.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специалистам Центра все документы, необходимые для оказания помощи, а также необходимые медицинские справки. 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Приносить в центр только необходимые вещи, которыми пользуются в данный момент. За пропажу каких-либо личных вещей администрация и специалисты Центра ответственности не несут. 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 пользоваться электроэнергией и водой.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 и гигиены детей.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использованием бытовой техники необходимо пройти инструктаж у специалистов Центра. В случае возникновения поломок по вине проживающей, возместить ущерб в полном объеме.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 социальной гостиницы с дезинфицирующими средствами осуществляется пребывающими женщинами самостоятельно: в комнате проживания 2 раза в день, в помещениях общего пользования в соответствии с графиком дежурств. Замена дежурств в помещениях общего пользования согласовывается со специалистом Центра.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производится за собственные средства проживающих. Приготовление и прием пищи происходит только в помещении кухни.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Стирка и просушивание белья производится самостоятельно в бытовой комнате.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родственников и знакомых, участвующих в жизнеустройстве пребывающей женщины, разрешается с 10.00 до 20.00 при соблюдении ими правила конфиденциальности, по согласованию со специалистами Центра, на территории Центра и прилежащей территории, кроме помещений социальной гостиницы. 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Возвращаться в Центр не позднее 20.00. В случаях более позднего возвращения необходимо предупредить об этом дежурного до 21.00.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заранее в письменном заявлении о длительном отсутствии.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тишину во всех помещениях социальной гостиницы с 22.00 до 7.00. В это время запрещается использование электробытовых приборов, посещение душевых комнат.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оставлять детей без присмотра. Уход и присмотр за ребенком осуществляется матерью самостоятельно.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время «тихого часа» для детей старше одного года с 13.00 до 15.00. С 21.00 дети находятся в комнате для пребывания.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пожарной безопасности. Ознакомление с правилами проводит ответственный специалист;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собраниях и консилиумах для пребывающих женщин, ответственно исполнять решения, принятые на собраниях.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Уважительно относится к специалистам Центра и пребывающим, не допускать грубости, оскорблений, нецензурной брани, избегать конфликтных ситуаций. Администрация Центра не несет ответственности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возникающие между пребывающими. При возникновении затяжного конфликта, конфликтующие стороны обязаны покинуть социальную гостиницу по требованию администрации Центра.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употреблять спиртные напитки и наркотические вещества на территории Центра, а также находится в социальной гостинице в нетрезвом состоянии.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курить в помещениях и на территории Центра.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приносить в Центр любых животных, включая домашних. 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использование личных электроприборов в комнатах пребывания.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выбрасывать в канализацию бытовой мусор, средства личной гигиены и посторонние предметы. В случае возникновения засора канализации по вине проживающей возместить ущерб в полном объеме.</w:t>
      </w:r>
    </w:p>
    <w:p w:rsidR="00F01E23" w:rsidRDefault="00F01E23" w:rsidP="00F01E23">
      <w:pPr>
        <w:pStyle w:val="a3"/>
        <w:numPr>
          <w:ilvl w:val="0"/>
          <w:numId w:val="12"/>
        </w:numPr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правил внутреннего распорядка покинуть социальную гостиницу в течении 3-х дней.</w:t>
      </w:r>
    </w:p>
    <w:p w:rsidR="00F01E23" w:rsidRDefault="00F01E23" w:rsidP="00F01E23"/>
    <w:p w:rsidR="00F01E23" w:rsidRDefault="00F01E23" w:rsidP="00F01E23">
      <w:bookmarkStart w:id="1" w:name="_GoBack"/>
      <w:bookmarkEnd w:id="1"/>
    </w:p>
    <w:p w:rsidR="00F01E23" w:rsidRPr="00494F32" w:rsidRDefault="00F01E23" w:rsidP="00F01E23">
      <w:pPr>
        <w:rPr>
          <w:rFonts w:ascii="Times New Roman" w:hAnsi="Times New Roman" w:cs="Times New Roman"/>
          <w:sz w:val="24"/>
          <w:szCs w:val="24"/>
        </w:rPr>
      </w:pPr>
      <w:r w:rsidRPr="00494F32">
        <w:rPr>
          <w:rFonts w:ascii="Times New Roman" w:hAnsi="Times New Roman" w:cs="Times New Roman"/>
          <w:sz w:val="24"/>
          <w:szCs w:val="24"/>
        </w:rPr>
        <w:t>Ознакомлена «____»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94F32">
        <w:rPr>
          <w:rFonts w:ascii="Times New Roman" w:hAnsi="Times New Roman" w:cs="Times New Roman"/>
          <w:sz w:val="24"/>
          <w:szCs w:val="24"/>
        </w:rPr>
        <w:t>__20___г.   Подпись_______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4F3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94F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76BA" w:rsidRPr="00B70BDF" w:rsidRDefault="00D976BA" w:rsidP="00D97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76BA" w:rsidRPr="00B70BDF" w:rsidSect="00BE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B27"/>
    <w:multiLevelType w:val="hybridMultilevel"/>
    <w:tmpl w:val="22FA472A"/>
    <w:lvl w:ilvl="0" w:tplc="7482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29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0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D3626"/>
    <w:multiLevelType w:val="hybridMultilevel"/>
    <w:tmpl w:val="B282B3F4"/>
    <w:lvl w:ilvl="0" w:tplc="19B8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A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0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A7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8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80975"/>
    <w:multiLevelType w:val="hybridMultilevel"/>
    <w:tmpl w:val="09AA2350"/>
    <w:lvl w:ilvl="0" w:tplc="17407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28534">
      <w:start w:val="5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2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C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0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C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EC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6E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1E5D32"/>
    <w:multiLevelType w:val="hybridMultilevel"/>
    <w:tmpl w:val="E7E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703D5"/>
    <w:multiLevelType w:val="hybridMultilevel"/>
    <w:tmpl w:val="84AE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24F"/>
    <w:multiLevelType w:val="hybridMultilevel"/>
    <w:tmpl w:val="0FEE9864"/>
    <w:lvl w:ilvl="0" w:tplc="D018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692B6">
      <w:start w:val="12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0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2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A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4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4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E2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6C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674A18"/>
    <w:multiLevelType w:val="hybridMultilevel"/>
    <w:tmpl w:val="9648CCA6"/>
    <w:lvl w:ilvl="0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628253AF"/>
    <w:multiLevelType w:val="hybridMultilevel"/>
    <w:tmpl w:val="4686CE7C"/>
    <w:lvl w:ilvl="0" w:tplc="10644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6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0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EC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C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3625F5"/>
    <w:multiLevelType w:val="hybridMultilevel"/>
    <w:tmpl w:val="0D4804A8"/>
    <w:lvl w:ilvl="0" w:tplc="510A811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617259"/>
    <w:multiLevelType w:val="hybridMultilevel"/>
    <w:tmpl w:val="08F85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317208"/>
    <w:multiLevelType w:val="hybridMultilevel"/>
    <w:tmpl w:val="CA34B2C2"/>
    <w:lvl w:ilvl="0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E2EB7"/>
    <w:multiLevelType w:val="hybridMultilevel"/>
    <w:tmpl w:val="99AE1126"/>
    <w:lvl w:ilvl="0" w:tplc="3E9C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C0C18">
      <w:start w:val="14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6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4D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4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0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4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4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5AE"/>
    <w:rsid w:val="00065124"/>
    <w:rsid w:val="00072472"/>
    <w:rsid w:val="000E65AE"/>
    <w:rsid w:val="00291750"/>
    <w:rsid w:val="003F0631"/>
    <w:rsid w:val="00430651"/>
    <w:rsid w:val="006E6A01"/>
    <w:rsid w:val="0082021B"/>
    <w:rsid w:val="00857C9F"/>
    <w:rsid w:val="00AA7493"/>
    <w:rsid w:val="00B30F12"/>
    <w:rsid w:val="00B70BDF"/>
    <w:rsid w:val="00BE0DFE"/>
    <w:rsid w:val="00C67454"/>
    <w:rsid w:val="00C768D7"/>
    <w:rsid w:val="00CE5770"/>
    <w:rsid w:val="00D83099"/>
    <w:rsid w:val="00D976BA"/>
    <w:rsid w:val="00F0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1B"/>
    <w:pPr>
      <w:ind w:left="720"/>
      <w:contextualSpacing/>
    </w:pPr>
  </w:style>
  <w:style w:type="paragraph" w:customStyle="1" w:styleId="ConsPlusNonformat">
    <w:name w:val="ConsPlusNonformat"/>
    <w:uiPriority w:val="99"/>
    <w:rsid w:val="00D9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D976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976BA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976BA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6B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9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976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D976B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D976B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976B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1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C200-C926-4A24-931E-A7B4844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2021-04-08T05:45:00Z</dcterms:created>
  <dcterms:modified xsi:type="dcterms:W3CDTF">2021-04-08T05:49:00Z</dcterms:modified>
</cp:coreProperties>
</file>